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C622" w14:textId="77777777" w:rsidR="000C5959" w:rsidRDefault="008639F1">
      <w:pPr>
        <w:spacing w:after="75" w:line="248" w:lineRule="auto"/>
        <w:ind w:left="-5" w:hanging="10"/>
      </w:pPr>
      <w:r>
        <w:rPr>
          <w:b/>
          <w:sz w:val="24"/>
        </w:rPr>
        <w:t xml:space="preserve">De Algemene Voorwaarden van De Vriendelijke Reus dienen zorgvuldig gelezen en ondertekend te worden. </w:t>
      </w:r>
    </w:p>
    <w:p w14:paraId="4D7010D2" w14:textId="77777777" w:rsidR="000C5959" w:rsidRDefault="008639F1">
      <w:pPr>
        <w:numPr>
          <w:ilvl w:val="0"/>
          <w:numId w:val="1"/>
        </w:numPr>
        <w:ind w:hanging="360"/>
      </w:pPr>
      <w:r>
        <w:t xml:space="preserve">De eigenaar dient zelf een WA-verzekering te hebben, hij/zij blijft ten allen tijde aansprakelijk voor de daden en gemaakte schade van of aan de hond(en), mens(en) en/of materiaal. </w:t>
      </w:r>
    </w:p>
    <w:p w14:paraId="5F42158A" w14:textId="77777777" w:rsidR="000C5959" w:rsidRDefault="008639F1">
      <w:pPr>
        <w:numPr>
          <w:ilvl w:val="0"/>
          <w:numId w:val="1"/>
        </w:numPr>
        <w:ind w:hanging="360"/>
      </w:pPr>
      <w:r>
        <w:t xml:space="preserve">De eigenaar van de hond(en) zorgt voor de jaarlijkse inentingen cocktail- en kennelhoest Of titerverklaring.  </w:t>
      </w:r>
    </w:p>
    <w:p w14:paraId="05413364" w14:textId="77777777" w:rsidR="000C5959" w:rsidRDefault="008639F1">
      <w:pPr>
        <w:numPr>
          <w:ilvl w:val="0"/>
          <w:numId w:val="1"/>
        </w:numPr>
        <w:ind w:hanging="360"/>
      </w:pPr>
      <w:r>
        <w:t xml:space="preserve">De eigenaar van de hond(en) zorgt voor de continue preventieve behandelingen tegen vlooien, teken en wormen.  </w:t>
      </w:r>
    </w:p>
    <w:p w14:paraId="315D3827" w14:textId="77777777" w:rsidR="000C5959" w:rsidRDefault="008639F1">
      <w:pPr>
        <w:numPr>
          <w:ilvl w:val="0"/>
          <w:numId w:val="1"/>
        </w:numPr>
        <w:ind w:hanging="360"/>
      </w:pPr>
      <w:r>
        <w:t xml:space="preserve">Er is altijd maar 1 eigenaar met zijn of haar hond{en} in de sluis/aanmeldruimte. Geef elkaar de ruimte. Dit is voor ieders veiligheid omdat wij ook minder sociale honden aannemen. </w:t>
      </w:r>
    </w:p>
    <w:p w14:paraId="6E9F4420" w14:textId="7888C9B3" w:rsidR="00742F97" w:rsidRDefault="008639F1" w:rsidP="00742F97">
      <w:pPr>
        <w:numPr>
          <w:ilvl w:val="0"/>
          <w:numId w:val="1"/>
        </w:numPr>
        <w:ind w:hanging="360"/>
      </w:pPr>
      <w:r>
        <w:t xml:space="preserve">De hond(en) moet een degelijke halsband dragen. </w:t>
      </w:r>
      <w:r w:rsidR="00742F97">
        <w:t>Deze kan ook bij ons geleend. Geen tuig, geen slipketting</w:t>
      </w:r>
    </w:p>
    <w:p w14:paraId="14201CA7" w14:textId="77777777" w:rsidR="000C5959" w:rsidRDefault="008639F1">
      <w:pPr>
        <w:numPr>
          <w:ilvl w:val="0"/>
          <w:numId w:val="1"/>
        </w:numPr>
        <w:ind w:hanging="360"/>
      </w:pPr>
      <w:r>
        <w:t xml:space="preserve">Honden zijn ALTIJD aangelijnd op onze parkeerplaats en in de sluis/aanmeldruimte. </w:t>
      </w:r>
    </w:p>
    <w:p w14:paraId="2EF7E146" w14:textId="3AE7EF92" w:rsidR="000C5959" w:rsidRDefault="008639F1">
      <w:pPr>
        <w:numPr>
          <w:ilvl w:val="0"/>
          <w:numId w:val="1"/>
        </w:numPr>
        <w:ind w:hanging="360"/>
      </w:pPr>
      <w:r>
        <w:t xml:space="preserve">Honden die overmatig rijgedrag vertonen op andere honden </w:t>
      </w:r>
      <w:r w:rsidR="00742F97">
        <w:t>kan de eigenaar van worden verzocht om de hond te laten castreren (eventueel chemisch) indien geen verandering in gedrag optreed kan de hond worden geweigerd.</w:t>
      </w:r>
    </w:p>
    <w:p w14:paraId="2A1BAE08" w14:textId="29B27929" w:rsidR="000C5959" w:rsidRDefault="008639F1" w:rsidP="00742F97">
      <w:pPr>
        <w:numPr>
          <w:ilvl w:val="0"/>
          <w:numId w:val="1"/>
        </w:numPr>
        <w:ind w:hanging="360"/>
      </w:pPr>
      <w:r>
        <w:t xml:space="preserve">De hond(en) mogen niet overmatig blaffen. </w:t>
      </w:r>
      <w:r w:rsidR="00742F97">
        <w:t>( dit veroorzaakt stress bij de hond en bij de overige honden)</w:t>
      </w:r>
    </w:p>
    <w:p w14:paraId="02F04526" w14:textId="77777777" w:rsidR="000C5959" w:rsidRDefault="008639F1">
      <w:pPr>
        <w:numPr>
          <w:ilvl w:val="0"/>
          <w:numId w:val="1"/>
        </w:numPr>
        <w:ind w:hanging="360"/>
      </w:pPr>
      <w:r>
        <w:t xml:space="preserve">De hond(en) moet sociaal zijn in de omgang met andere honden en mensen of voor het speciale tarief in onze aparte veldjes van de dag/pension genieten.  </w:t>
      </w:r>
    </w:p>
    <w:p w14:paraId="569966EB" w14:textId="77777777" w:rsidR="000C5959" w:rsidRDefault="008639F1">
      <w:pPr>
        <w:numPr>
          <w:ilvl w:val="0"/>
          <w:numId w:val="1"/>
        </w:numPr>
        <w:ind w:hanging="360"/>
      </w:pPr>
      <w:r>
        <w:t xml:space="preserve">Mens Agressieve honden worden </w:t>
      </w:r>
      <w:r>
        <w:rPr>
          <w:u w:val="single" w:color="161511"/>
        </w:rPr>
        <w:t>niet</w:t>
      </w:r>
      <w:r>
        <w:t xml:space="preserve"> toegelaten binnen de dagopvang en pension.</w:t>
      </w:r>
      <w:r>
        <w:rPr>
          <w:color w:val="000000"/>
          <w:sz w:val="22"/>
        </w:rPr>
        <w:t xml:space="preserve"> </w:t>
      </w:r>
    </w:p>
    <w:p w14:paraId="560E3457" w14:textId="77777777" w:rsidR="000C5959" w:rsidRDefault="008639F1">
      <w:pPr>
        <w:numPr>
          <w:ilvl w:val="0"/>
          <w:numId w:val="1"/>
        </w:numPr>
        <w:ind w:hanging="360"/>
      </w:pPr>
      <w:r>
        <w:t xml:space="preserve">Loopse teven mogen </w:t>
      </w:r>
      <w:r>
        <w:rPr>
          <w:b/>
          <w:u w:val="single" w:color="161511"/>
        </w:rPr>
        <w:t>3 weken</w:t>
      </w:r>
      <w:r>
        <w:t xml:space="preserve"> niet mee. Voor eventuele zwangerschappen kunnen wij niet aansprakelijk worden gesteld. Bij het niet melden aan ons hiervan is directe stopzetting van de opvang.</w:t>
      </w:r>
      <w:r>
        <w:rPr>
          <w:color w:val="000000"/>
          <w:sz w:val="22"/>
        </w:rPr>
        <w:t xml:space="preserve"> </w:t>
      </w:r>
    </w:p>
    <w:p w14:paraId="79FADED2" w14:textId="77777777" w:rsidR="000C5959" w:rsidRDefault="008639F1">
      <w:pPr>
        <w:numPr>
          <w:ilvl w:val="0"/>
          <w:numId w:val="1"/>
        </w:numPr>
        <w:ind w:hanging="360"/>
      </w:pPr>
      <w:r>
        <w:t xml:space="preserve">De eigenaar van de hond(en) accepteert dat de hond(en) bij ophalen, vies en nat kunnen zijn en treft hier zelf eventueel maatregelen voor. </w:t>
      </w:r>
    </w:p>
    <w:p w14:paraId="284309BD" w14:textId="07699616" w:rsidR="000C5959" w:rsidRDefault="00742F97">
      <w:pPr>
        <w:numPr>
          <w:ilvl w:val="0"/>
          <w:numId w:val="1"/>
        </w:numPr>
        <w:ind w:hanging="360"/>
      </w:pPr>
      <w:r>
        <w:t>Dagopvang dient minimaal 24 uur van te voren worden afgemeld, bij later afmelden brengen wij de dagopvang kosten in rekening.</w:t>
      </w:r>
      <w:r w:rsidR="008639F1">
        <w:t xml:space="preserve"> </w:t>
      </w:r>
      <w:r w:rsidR="008639F1">
        <w:rPr>
          <w:b/>
        </w:rPr>
        <w:t>Wijzigingen in planning doorgeven via whatsapp 0642631370</w:t>
      </w:r>
      <w:r w:rsidR="008639F1">
        <w:rPr>
          <w:color w:val="000000"/>
          <w:sz w:val="22"/>
        </w:rPr>
        <w:t xml:space="preserve"> </w:t>
      </w:r>
    </w:p>
    <w:p w14:paraId="2ED95D6B" w14:textId="61B3E738" w:rsidR="000C5959" w:rsidRDefault="008639F1">
      <w:pPr>
        <w:numPr>
          <w:ilvl w:val="0"/>
          <w:numId w:val="1"/>
        </w:numPr>
        <w:ind w:hanging="360"/>
      </w:pPr>
      <w:r>
        <w:t>Aanmelden van de hond kan tot 18:</w:t>
      </w:r>
      <w:r w:rsidR="00742CBD">
        <w:t>00</w:t>
      </w:r>
      <w:r>
        <w:t xml:space="preserve"> uur een dag van te voren. Honden d</w:t>
      </w:r>
      <w:r w:rsidR="00742CBD">
        <w:t>i</w:t>
      </w:r>
      <w:r>
        <w:t xml:space="preserve">e zich niet aanmelden kunnen worden geweigerd op de dagopvang. </w:t>
      </w:r>
    </w:p>
    <w:p w14:paraId="63E1AFD4" w14:textId="704C2D44" w:rsidR="000C5959" w:rsidRDefault="008639F1">
      <w:pPr>
        <w:numPr>
          <w:ilvl w:val="0"/>
          <w:numId w:val="1"/>
        </w:numPr>
        <w:ind w:hanging="360"/>
      </w:pPr>
      <w:r>
        <w:t>Het eten wat meegegeven wordt voor de hond moet in een zakje</w:t>
      </w:r>
      <w:r w:rsidR="00742F97">
        <w:t>/bakje</w:t>
      </w:r>
      <w:r>
        <w:t xml:space="preserve"> voorzien van de naam en ras van de hond. </w:t>
      </w:r>
    </w:p>
    <w:p w14:paraId="64234FAD" w14:textId="77777777" w:rsidR="000C5959" w:rsidRDefault="008639F1">
      <w:pPr>
        <w:spacing w:after="93" w:line="259" w:lineRule="auto"/>
        <w:ind w:left="0" w:firstLine="0"/>
      </w:pPr>
      <w:r>
        <w:rPr>
          <w:b/>
          <w:sz w:val="22"/>
          <w:u w:val="single" w:color="161511"/>
        </w:rPr>
        <w:t>Bij te laat zijn van het brengen en/of ophalen van de hond</w:t>
      </w:r>
      <w:r>
        <w:rPr>
          <w:sz w:val="22"/>
          <w:u w:val="single" w:color="161511"/>
        </w:rPr>
        <w:t xml:space="preserve">. </w:t>
      </w:r>
      <w:r>
        <w:rPr>
          <w:color w:val="000000"/>
          <w:sz w:val="22"/>
        </w:rPr>
        <w:t xml:space="preserve"> </w:t>
      </w:r>
    </w:p>
    <w:p w14:paraId="39B47CC2" w14:textId="23C2A676" w:rsidR="000C5959" w:rsidRDefault="008639F1">
      <w:pPr>
        <w:numPr>
          <w:ilvl w:val="0"/>
          <w:numId w:val="1"/>
        </w:numPr>
        <w:ind w:hanging="360"/>
      </w:pPr>
      <w:r>
        <w:t xml:space="preserve">Na </w:t>
      </w:r>
      <w:r>
        <w:rPr>
          <w:u w:val="single" w:color="161511"/>
        </w:rPr>
        <w:t>09:00 uur</w:t>
      </w:r>
      <w:r>
        <w:t xml:space="preserve"> bij brengen van de hond en wij zijn niet op de hoogte gesteld dan kan uw hond geweigerd worden. Na 18:</w:t>
      </w:r>
      <w:r w:rsidR="00742CBD">
        <w:t>00</w:t>
      </w:r>
      <w:r>
        <w:t xml:space="preserve">uur wordt een boete van € 15,00 berekend. Na 19:00 ophalen wordt een boete van 25 euro gerekend. </w:t>
      </w:r>
      <w:r>
        <w:rPr>
          <w:color w:val="000000"/>
          <w:sz w:val="22"/>
        </w:rPr>
        <w:t xml:space="preserve"> </w:t>
      </w:r>
    </w:p>
    <w:p w14:paraId="5C23014E" w14:textId="77777777" w:rsidR="000C5959" w:rsidRDefault="008639F1">
      <w:pPr>
        <w:numPr>
          <w:ilvl w:val="0"/>
          <w:numId w:val="1"/>
        </w:numPr>
        <w:spacing w:after="10"/>
        <w:ind w:hanging="360"/>
      </w:pPr>
      <w:r>
        <w:t xml:space="preserve">Eerder ophalen van de hond (bij hoge uitzondering) </w:t>
      </w:r>
    </w:p>
    <w:p w14:paraId="45F5FD94" w14:textId="1CD9A4A2" w:rsidR="000C5959" w:rsidRDefault="008639F1">
      <w:pPr>
        <w:ind w:left="720" w:firstLine="0"/>
      </w:pPr>
      <w:r>
        <w:t xml:space="preserve">Als u uw hond eerder op wenst te halen dan verzoeken wij u vriendelijk om dit door te geven per </w:t>
      </w:r>
      <w:r>
        <w:rPr>
          <w:u w:val="single" w:color="161511"/>
        </w:rPr>
        <w:t>Whatsapp</w:t>
      </w:r>
      <w:r>
        <w:rPr>
          <w:b/>
          <w:u w:val="single" w:color="161511"/>
        </w:rPr>
        <w:t xml:space="preserve"> </w:t>
      </w:r>
      <w:r>
        <w:rPr>
          <w:b/>
        </w:rPr>
        <w:t>0642631370.</w:t>
      </w:r>
      <w:r>
        <w:t xml:space="preserve"> Om de rust in de roedel te behouden verzoeken wij iedereen vriendelijk onze breng en haaltijden te respecteren.</w:t>
      </w:r>
    </w:p>
    <w:p w14:paraId="090DF45B" w14:textId="281F3033" w:rsidR="000C5959" w:rsidRDefault="008639F1">
      <w:pPr>
        <w:numPr>
          <w:ilvl w:val="0"/>
          <w:numId w:val="1"/>
        </w:numPr>
        <w:ind w:hanging="360"/>
      </w:pPr>
      <w:r>
        <w:t xml:space="preserve">De eigenaar van de hond(en) zorgt dat de hond(en) op de dag dat zij aanwezig zijn bij De Vriendelijke Reus een halsband om hebben, dan wel muilkorf bij zich hebben. </w:t>
      </w:r>
      <w:r w:rsidR="00742F97">
        <w:t>( indien dit nodig is/afgesproken is)</w:t>
      </w:r>
    </w:p>
    <w:p w14:paraId="7763F583" w14:textId="77777777" w:rsidR="000C5959" w:rsidRDefault="008639F1">
      <w:pPr>
        <w:numPr>
          <w:ilvl w:val="0"/>
          <w:numId w:val="1"/>
        </w:numPr>
        <w:ind w:hanging="360"/>
      </w:pPr>
      <w:r>
        <w:t xml:space="preserve">De eigenaar van de hond(en) machtigt De Vriendelijke Reus, om op kosten van de eigenaar van de hond(en) medische zorg te verschaffen, indien letsel is opgelopen tijdens verblijf bij De Vriendelijke Reus. Indien blijkt dat i.o.m. de zorgverlener een belangrijke ingreep noodzakelijk is zal eerst contact met de eigenaar van de hond(en) gezocht worden. De Vriendelijke Reus is niet aansprakelijk voor de kosten die hieruit kunnen voortvloeien. </w:t>
      </w:r>
    </w:p>
    <w:p w14:paraId="50CE941B" w14:textId="77777777" w:rsidR="000C5959" w:rsidRDefault="008639F1">
      <w:pPr>
        <w:numPr>
          <w:ilvl w:val="0"/>
          <w:numId w:val="1"/>
        </w:numPr>
        <w:ind w:hanging="360"/>
      </w:pPr>
      <w:r>
        <w:t xml:space="preserve">De eigenaar van de hond(en) moet tijdens de dagopvang dagen telefonisch bereikbaar te zijn. </w:t>
      </w:r>
    </w:p>
    <w:p w14:paraId="2014B0D8" w14:textId="7CECC09E" w:rsidR="000C5959" w:rsidRDefault="008639F1">
      <w:pPr>
        <w:numPr>
          <w:ilvl w:val="0"/>
          <w:numId w:val="1"/>
        </w:numPr>
        <w:ind w:hanging="360"/>
      </w:pPr>
      <w:r>
        <w:t>Bij honden met een hoog bijtgehalte wordt per incident gekeken of</w:t>
      </w:r>
      <w:r w:rsidR="00CB0CC2">
        <w:t xml:space="preserve"> </w:t>
      </w:r>
      <w:r>
        <w:t>de hond in de roedel kan blijven , ee</w:t>
      </w:r>
      <w:r w:rsidR="00CB0CC2">
        <w:t>n</w:t>
      </w:r>
      <w:r>
        <w:t xml:space="preserve"> muilkorf moet dragen of alleen nog welkom is op onze aparte veldjes. </w:t>
      </w:r>
    </w:p>
    <w:p w14:paraId="54D10A8F" w14:textId="77777777" w:rsidR="000C5959" w:rsidRDefault="008639F1">
      <w:pPr>
        <w:numPr>
          <w:ilvl w:val="0"/>
          <w:numId w:val="1"/>
        </w:numPr>
        <w:spacing w:after="0"/>
        <w:ind w:hanging="360"/>
      </w:pPr>
      <w:r>
        <w:t xml:space="preserve">Honden die in de roedel niet kunnen delen, of uitvallen naar andere honden krijgen in de roedel een muilkorf om. De eigenaar zorgt zelf voor de muilkorf of gaat akkoord met een muilkorf die De </w:t>
      </w:r>
    </w:p>
    <w:p w14:paraId="728F03B6" w14:textId="77777777" w:rsidR="000C5959" w:rsidRDefault="008639F1">
      <w:pPr>
        <w:ind w:left="720" w:firstLine="0"/>
      </w:pPr>
      <w:r>
        <w:t xml:space="preserve">Vriendelijke Reus gebruikt. Bij niet corrigeerbaar gedrag is de hond alleen nog welkom op onze aparte veldjes voor het speciale tarief. {mits voldoende plaats} </w:t>
      </w:r>
    </w:p>
    <w:p w14:paraId="738E4F4E" w14:textId="77777777" w:rsidR="000C5959" w:rsidRDefault="008639F1">
      <w:pPr>
        <w:numPr>
          <w:ilvl w:val="0"/>
          <w:numId w:val="1"/>
        </w:numPr>
        <w:spacing w:after="78"/>
        <w:ind w:hanging="360"/>
      </w:pPr>
      <w:r>
        <w:t xml:space="preserve">Als een hond ons om welke reden dan ook bijt stoppen wij per direct onze dienst. </w:t>
      </w:r>
    </w:p>
    <w:p w14:paraId="35855CA5" w14:textId="77777777" w:rsidR="000C5959" w:rsidRDefault="008639F1">
      <w:pPr>
        <w:spacing w:after="73" w:line="259" w:lineRule="auto"/>
        <w:ind w:left="0" w:firstLine="0"/>
      </w:pPr>
      <w:r>
        <w:rPr>
          <w:b/>
        </w:rPr>
        <w:t xml:space="preserve"> </w:t>
      </w:r>
    </w:p>
    <w:p w14:paraId="584002C7" w14:textId="77777777" w:rsidR="000C5959" w:rsidRDefault="008639F1">
      <w:pPr>
        <w:spacing w:after="118" w:line="234" w:lineRule="auto"/>
        <w:ind w:left="0" w:firstLine="0"/>
      </w:pPr>
      <w:r>
        <w:rPr>
          <w:b/>
        </w:rPr>
        <w:t>Ziekte hond? Meld het ons i.v.m. besmettingsgevaar van de andere honden en om de veiligheid en gezondheid van de andere honden te waarborgen.</w:t>
      </w:r>
      <w:r>
        <w:rPr>
          <w:color w:val="000000"/>
          <w:sz w:val="22"/>
        </w:rPr>
        <w:t xml:space="preserve"> </w:t>
      </w:r>
    </w:p>
    <w:p w14:paraId="2AB76828" w14:textId="235D7933" w:rsidR="000C5959" w:rsidRDefault="008639F1">
      <w:pPr>
        <w:numPr>
          <w:ilvl w:val="0"/>
          <w:numId w:val="1"/>
        </w:numPr>
        <w:ind w:hanging="360"/>
      </w:pPr>
      <w:r>
        <w:t>Als een hond ziek is dient de eigenaar ons hiervan op de hoogte te stellen. Uw hond zal dan niet</w:t>
      </w:r>
      <w:r w:rsidR="00742F97">
        <w:t xml:space="preserve"> </w:t>
      </w:r>
      <w:r>
        <w:t xml:space="preserve">kunnen komen. Dit is ivm besmettingsgevaar. </w:t>
      </w:r>
    </w:p>
    <w:p w14:paraId="59239488" w14:textId="77777777" w:rsidR="000C5959" w:rsidRDefault="008639F1">
      <w:pPr>
        <w:numPr>
          <w:ilvl w:val="0"/>
          <w:numId w:val="1"/>
        </w:numPr>
        <w:ind w:hanging="360"/>
      </w:pPr>
      <w:r>
        <w:t xml:space="preserve">Als een hond lusteloos/ziek wordt bij ons brengen wij u op de hoogte en wordt u verzocht uw hond op te halen. </w:t>
      </w:r>
    </w:p>
    <w:p w14:paraId="4506029E" w14:textId="77777777" w:rsidR="000C5959" w:rsidRDefault="008639F1">
      <w:pPr>
        <w:numPr>
          <w:ilvl w:val="0"/>
          <w:numId w:val="1"/>
        </w:numPr>
        <w:ind w:hanging="360"/>
      </w:pPr>
      <w:r>
        <w:t xml:space="preserve">Bij giardia dient de hond behandeld te worden door een dierenarts en u dient ons op de hoogte te brengen hiervan. Na goedkeuring van de dierenarts kan de hond weer gebruik maken van de dagopvang. De hond moet minimaal 7 dagen thuisblijven en de eigenaar dient De Vriendelijke Reus op de hoogte te houden ivm herstel/ontwikkeling van de hond. Op verdenking van giardia, bij ons in de dagopvang, overleggen wij dit met de eigenaar en zullen een test bij de dierenarts voorstellen. De uitslag hiervan dient u te communiceren aan ons ivm besmettingsgevaar. </w:t>
      </w:r>
    </w:p>
    <w:p w14:paraId="129F3FBE" w14:textId="77777777" w:rsidR="000C5959" w:rsidRDefault="008639F1">
      <w:pPr>
        <w:numPr>
          <w:ilvl w:val="0"/>
          <w:numId w:val="1"/>
        </w:numPr>
        <w:ind w:hanging="360"/>
      </w:pPr>
      <w:r>
        <w:t xml:space="preserve">Bij kennelhoest dient de hond behandeld te worden door een dierenarts. Na goedkeuringsbewijs dierenarts kan de hond weer gebruik maken van de dagopvang. De hond moet minimaal 10 dagen thuisblijven en de eigenaar dient De Vriendelijke Reus op de hoogte te houden ivm herstel van de hond. </w:t>
      </w:r>
    </w:p>
    <w:p w14:paraId="025D156C" w14:textId="77777777" w:rsidR="000C5959" w:rsidRDefault="008639F1">
      <w:pPr>
        <w:numPr>
          <w:ilvl w:val="0"/>
          <w:numId w:val="1"/>
        </w:numPr>
        <w:ind w:hanging="360"/>
      </w:pPr>
      <w:r>
        <w:t xml:space="preserve">Als een hond medische zorg nodig heeft gehad dient de eigenaar ons hiervan op de hoogte te brengen. </w:t>
      </w:r>
    </w:p>
    <w:p w14:paraId="480B88F4" w14:textId="77777777" w:rsidR="000C5959" w:rsidRDefault="008639F1">
      <w:pPr>
        <w:numPr>
          <w:ilvl w:val="0"/>
          <w:numId w:val="1"/>
        </w:numPr>
        <w:ind w:hanging="360"/>
      </w:pPr>
      <w:r>
        <w:t xml:space="preserve">Als een hond allergieën heeft dient de eigenaar ons hiervan op de hoogte te brengen. </w:t>
      </w:r>
    </w:p>
    <w:p w14:paraId="7D91E5BC" w14:textId="77777777" w:rsidR="000C5959" w:rsidRDefault="008639F1">
      <w:pPr>
        <w:numPr>
          <w:ilvl w:val="0"/>
          <w:numId w:val="1"/>
        </w:numPr>
        <w:ind w:hanging="360"/>
      </w:pPr>
      <w:r>
        <w:t xml:space="preserve">Als een hond epilepsie heeft en hiervoor medicijnen gebruikt dient de eigenaar ons hiervan op de hoogte te stellen. Ook hebben wij een ‘reserve-medicijn’ nodig in onze dagopvang. </w:t>
      </w:r>
    </w:p>
    <w:p w14:paraId="6127601F" w14:textId="77777777" w:rsidR="000C5959" w:rsidRDefault="008639F1">
      <w:pPr>
        <w:spacing w:after="75" w:line="248" w:lineRule="auto"/>
        <w:ind w:left="-5" w:hanging="10"/>
      </w:pPr>
      <w:r>
        <w:rPr>
          <w:b/>
          <w:sz w:val="24"/>
        </w:rPr>
        <w:t xml:space="preserve">facturatie </w:t>
      </w:r>
    </w:p>
    <w:p w14:paraId="3E9F64CC" w14:textId="0307E418" w:rsidR="000C5959" w:rsidRDefault="008639F1">
      <w:pPr>
        <w:numPr>
          <w:ilvl w:val="0"/>
          <w:numId w:val="1"/>
        </w:numPr>
        <w:ind w:hanging="360"/>
      </w:pPr>
      <w:r>
        <w:t>Annuleren voor dagopvang dient minimaal</w:t>
      </w:r>
      <w:r>
        <w:rPr>
          <w:u w:val="single" w:color="161511"/>
        </w:rPr>
        <w:t xml:space="preserve"> 24 uur</w:t>
      </w:r>
      <w:r>
        <w:t xml:space="preserve"> van tevoren te geschieden. Indien de eigenaar van de hond(en) niet tijdig annuleert, zal het volledige bedrag in rekening worden gebracht. </w:t>
      </w:r>
    </w:p>
    <w:p w14:paraId="03EAB04B" w14:textId="77777777" w:rsidR="000C5959" w:rsidRDefault="008639F1">
      <w:pPr>
        <w:numPr>
          <w:ilvl w:val="0"/>
          <w:numId w:val="1"/>
        </w:numPr>
        <w:spacing w:after="77"/>
        <w:ind w:hanging="360"/>
      </w:pPr>
      <w:r>
        <w:t>Annuleren voor pension hebben wij de volgende regeling:</w:t>
      </w:r>
      <w:r>
        <w:rPr>
          <w:color w:val="000000"/>
          <w:sz w:val="22"/>
        </w:rPr>
        <w:t xml:space="preserve"> </w:t>
      </w:r>
    </w:p>
    <w:p w14:paraId="5D79D9FA" w14:textId="77777777" w:rsidR="000C5959" w:rsidRDefault="008639F1">
      <w:pPr>
        <w:ind w:left="345" w:firstLine="0"/>
      </w:pPr>
      <w:r>
        <w:t xml:space="preserve">Meer dan een maand voordat de hond zou komen kosteloos annuleren. </w:t>
      </w:r>
    </w:p>
    <w:p w14:paraId="26AC3685" w14:textId="77777777" w:rsidR="000C5959" w:rsidRDefault="008639F1">
      <w:pPr>
        <w:spacing w:after="83"/>
        <w:ind w:left="345" w:firstLine="0"/>
      </w:pPr>
      <w:r>
        <w:t xml:space="preserve">Minder dan een maand voordat de hond zou komen 25% van de totale pension kosten betalen. </w:t>
      </w:r>
    </w:p>
    <w:p w14:paraId="37B458F8" w14:textId="77777777" w:rsidR="000C5959" w:rsidRDefault="008639F1">
      <w:pPr>
        <w:ind w:left="345" w:firstLine="0"/>
      </w:pPr>
      <w:r>
        <w:t xml:space="preserve">Minder dan 2 weken voordat de hond zou komen 50% van de totale pension kosten betalen.  </w:t>
      </w:r>
    </w:p>
    <w:p w14:paraId="1CC5F4F8" w14:textId="77777777" w:rsidR="000C5959" w:rsidRDefault="008639F1">
      <w:pPr>
        <w:spacing w:after="84"/>
        <w:ind w:left="345" w:firstLine="0"/>
      </w:pPr>
      <w:r>
        <w:t xml:space="preserve">1 week of minder van te voren annuleren betekend het volledige bedrag betalen.  </w:t>
      </w:r>
    </w:p>
    <w:p w14:paraId="71537D85" w14:textId="77777777" w:rsidR="000C5959" w:rsidRDefault="008639F1">
      <w:pPr>
        <w:ind w:left="345" w:firstLine="0"/>
      </w:pPr>
      <w:r>
        <w:t>Deze tarieven gelden ook als u een deel van de periode wilt annuleren ( dit wordt alsnog berekend vanaf de dag dat u de hond komt brengen).</w:t>
      </w:r>
      <w:r>
        <w:rPr>
          <w:color w:val="000000"/>
          <w:sz w:val="22"/>
        </w:rPr>
        <w:t xml:space="preserve"> </w:t>
      </w:r>
    </w:p>
    <w:p w14:paraId="2B0356B2" w14:textId="77777777" w:rsidR="000C5959" w:rsidRDefault="008639F1">
      <w:pPr>
        <w:numPr>
          <w:ilvl w:val="0"/>
          <w:numId w:val="2"/>
        </w:numPr>
        <w:ind w:hanging="360"/>
      </w:pPr>
      <w:r>
        <w:t xml:space="preserve">Facturatie voor dagopvang geschiedt achteraf per maand per mail. De betalingstermijn voor het voldoen van het factuurbedrag is 5 dagen na dagtekening factuur.   </w:t>
      </w:r>
    </w:p>
    <w:p w14:paraId="3A21BC69" w14:textId="59202860" w:rsidR="000C5959" w:rsidRDefault="008639F1">
      <w:pPr>
        <w:numPr>
          <w:ilvl w:val="0"/>
          <w:numId w:val="2"/>
        </w:numPr>
        <w:ind w:hanging="360"/>
      </w:pPr>
      <w:r>
        <w:t xml:space="preserve">Facturatie voor pension geschiedt tenminste 1 </w:t>
      </w:r>
      <w:r w:rsidR="00742F97">
        <w:t>maand</w:t>
      </w:r>
      <w:r>
        <w:t xml:space="preserve"> voor de hond(en) gebracht worden. De factuur dient </w:t>
      </w:r>
      <w:r w:rsidR="00AC1800">
        <w:t>1 maand van te voren betaald te zijn om uw reservering te behouden. Mocht u daarna toch nog annuleren krijgt u een deel van uw geld terug. Zie bovengenoemde annuleringskosten.</w:t>
      </w:r>
      <w:r>
        <w:t xml:space="preserve">  </w:t>
      </w:r>
    </w:p>
    <w:p w14:paraId="3B45E881" w14:textId="77777777" w:rsidR="000C5959" w:rsidRDefault="008639F1">
      <w:pPr>
        <w:numPr>
          <w:ilvl w:val="0"/>
          <w:numId w:val="2"/>
        </w:numPr>
        <w:ind w:hanging="360"/>
      </w:pPr>
      <w:r>
        <w:t xml:space="preserve">Indien betaling achterwege blijft, volgt na 30 dagen een verhoging van 10% van het totale factuurbedrag. Na 60 dagen volgt een verhoging van 30% van het totale factuurbedrag. Wij maken gebruik van het incassobureau. </w:t>
      </w:r>
    </w:p>
    <w:p w14:paraId="03F566F9" w14:textId="77777777" w:rsidR="000C5959" w:rsidRDefault="008639F1">
      <w:pPr>
        <w:numPr>
          <w:ilvl w:val="0"/>
          <w:numId w:val="2"/>
        </w:numPr>
        <w:ind w:hanging="360"/>
      </w:pPr>
      <w:r>
        <w:t xml:space="preserve">Bij herhaaldelijke wanbetaling zal De Vriendelijke Reus de overeenkomst eenzijdig ontbinden.  </w:t>
      </w:r>
    </w:p>
    <w:p w14:paraId="787C0438" w14:textId="77777777" w:rsidR="000C5959" w:rsidRDefault="008639F1">
      <w:pPr>
        <w:numPr>
          <w:ilvl w:val="0"/>
          <w:numId w:val="2"/>
        </w:numPr>
        <w:ind w:hanging="360"/>
      </w:pPr>
      <w:r>
        <w:t xml:space="preserve">Er is bij ons geen opzegtermijn. U kunt dus per dag de dagopvang van uw hond opzeggen. Dit geldt ook voor ons. Wij kunnen ook per dag de dagopvang van u en uw hond opzeggen. Uiteraard doen wij dit dan met bijbehorende uitleg.  </w:t>
      </w:r>
    </w:p>
    <w:p w14:paraId="48BAC72A" w14:textId="77777777" w:rsidR="000C5959" w:rsidRDefault="008639F1">
      <w:pPr>
        <w:numPr>
          <w:ilvl w:val="0"/>
          <w:numId w:val="2"/>
        </w:numPr>
        <w:spacing w:after="68" w:line="259" w:lineRule="auto"/>
        <w:ind w:hanging="360"/>
      </w:pPr>
      <w:r>
        <w:t xml:space="preserve">Proef dag voor uw hond bij ons in de dagopvang wordt berekend als gewone regulieren dagopvang dag. </w:t>
      </w:r>
    </w:p>
    <w:p w14:paraId="0E43B796" w14:textId="3BDC721F" w:rsidR="00AC1800" w:rsidRDefault="00AC1800">
      <w:pPr>
        <w:numPr>
          <w:ilvl w:val="0"/>
          <w:numId w:val="2"/>
        </w:numPr>
        <w:spacing w:after="68" w:line="259" w:lineRule="auto"/>
        <w:ind w:hanging="360"/>
      </w:pPr>
      <w:r>
        <w:t xml:space="preserve">Proefdag/nacht voor pension is verplicht hiervoor vragen wij €30 per hond. </w:t>
      </w:r>
    </w:p>
    <w:p w14:paraId="4077629C" w14:textId="77777777" w:rsidR="000C5959" w:rsidRDefault="008639F1">
      <w:pPr>
        <w:spacing w:after="83" w:line="259" w:lineRule="auto"/>
        <w:ind w:left="0" w:firstLine="0"/>
      </w:pPr>
      <w:r>
        <w:t xml:space="preserve"> </w:t>
      </w:r>
    </w:p>
    <w:p w14:paraId="3F0ED808" w14:textId="77777777" w:rsidR="000C5959" w:rsidRDefault="008639F1">
      <w:pPr>
        <w:spacing w:after="210" w:line="259" w:lineRule="auto"/>
        <w:ind w:left="0" w:firstLine="0"/>
      </w:pPr>
      <w:r>
        <w:rPr>
          <w:color w:val="000000"/>
          <w:sz w:val="22"/>
        </w:rPr>
        <w:t xml:space="preserve"> </w:t>
      </w:r>
    </w:p>
    <w:p w14:paraId="3782912F" w14:textId="77777777" w:rsidR="000C5959" w:rsidRDefault="008639F1">
      <w:pPr>
        <w:spacing w:after="157" w:line="259" w:lineRule="auto"/>
        <w:ind w:left="0" w:firstLine="0"/>
      </w:pPr>
      <w:r>
        <w:rPr>
          <w:b/>
          <w:color w:val="000000"/>
          <w:sz w:val="28"/>
        </w:rPr>
        <w:t xml:space="preserve"> </w:t>
      </w:r>
    </w:p>
    <w:p w14:paraId="27088F98" w14:textId="77777777" w:rsidR="000C5959" w:rsidRDefault="008639F1">
      <w:pPr>
        <w:spacing w:after="0" w:line="259" w:lineRule="auto"/>
        <w:ind w:left="0" w:firstLine="0"/>
      </w:pPr>
      <w:r>
        <w:rPr>
          <w:b/>
          <w:color w:val="000000"/>
          <w:sz w:val="28"/>
        </w:rPr>
        <w:t xml:space="preserve">Datum: ……………………………    Handtekening: </w:t>
      </w:r>
      <w:r>
        <w:rPr>
          <w:color w:val="000000"/>
          <w:sz w:val="22"/>
        </w:rPr>
        <w:t xml:space="preserve"> </w:t>
      </w:r>
    </w:p>
    <w:sectPr w:rsidR="000C5959">
      <w:pgSz w:w="11905" w:h="16840"/>
      <w:pgMar w:top="763" w:right="743" w:bottom="1053" w:left="7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8527B"/>
    <w:multiLevelType w:val="hybridMultilevel"/>
    <w:tmpl w:val="0CE4E804"/>
    <w:lvl w:ilvl="0" w:tplc="65FCEC90">
      <w:start w:val="1"/>
      <w:numFmt w:val="bullet"/>
      <w:lvlText w:val="•"/>
      <w:lvlJc w:val="left"/>
      <w:pPr>
        <w:ind w:left="705"/>
      </w:pPr>
      <w:rPr>
        <w:rFonts w:ascii="Arial" w:eastAsia="Arial" w:hAnsi="Arial" w:cs="Arial"/>
        <w:b w:val="0"/>
        <w:i w:val="0"/>
        <w:strike w:val="0"/>
        <w:dstrike w:val="0"/>
        <w:color w:val="161511"/>
        <w:sz w:val="20"/>
        <w:szCs w:val="20"/>
        <w:u w:val="none" w:color="000000"/>
        <w:bdr w:val="none" w:sz="0" w:space="0" w:color="auto"/>
        <w:shd w:val="clear" w:color="auto" w:fill="auto"/>
        <w:vertAlign w:val="baseline"/>
      </w:rPr>
    </w:lvl>
    <w:lvl w:ilvl="1" w:tplc="155CD448">
      <w:start w:val="1"/>
      <w:numFmt w:val="bullet"/>
      <w:lvlText w:val="o"/>
      <w:lvlJc w:val="left"/>
      <w:pPr>
        <w:ind w:left="144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2" w:tplc="53DEF65C">
      <w:start w:val="1"/>
      <w:numFmt w:val="bullet"/>
      <w:lvlText w:val="▪"/>
      <w:lvlJc w:val="left"/>
      <w:pPr>
        <w:ind w:left="216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3" w:tplc="CC28B7CC">
      <w:start w:val="1"/>
      <w:numFmt w:val="bullet"/>
      <w:lvlText w:val="•"/>
      <w:lvlJc w:val="left"/>
      <w:pPr>
        <w:ind w:left="2880"/>
      </w:pPr>
      <w:rPr>
        <w:rFonts w:ascii="Arial" w:eastAsia="Arial" w:hAnsi="Arial" w:cs="Arial"/>
        <w:b w:val="0"/>
        <w:i w:val="0"/>
        <w:strike w:val="0"/>
        <w:dstrike w:val="0"/>
        <w:color w:val="161511"/>
        <w:sz w:val="20"/>
        <w:szCs w:val="20"/>
        <w:u w:val="none" w:color="000000"/>
        <w:bdr w:val="none" w:sz="0" w:space="0" w:color="auto"/>
        <w:shd w:val="clear" w:color="auto" w:fill="auto"/>
        <w:vertAlign w:val="baseline"/>
      </w:rPr>
    </w:lvl>
    <w:lvl w:ilvl="4" w:tplc="8438D220">
      <w:start w:val="1"/>
      <w:numFmt w:val="bullet"/>
      <w:lvlText w:val="o"/>
      <w:lvlJc w:val="left"/>
      <w:pPr>
        <w:ind w:left="360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5" w:tplc="A86A922C">
      <w:start w:val="1"/>
      <w:numFmt w:val="bullet"/>
      <w:lvlText w:val="▪"/>
      <w:lvlJc w:val="left"/>
      <w:pPr>
        <w:ind w:left="432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6" w:tplc="0FB01F9A">
      <w:start w:val="1"/>
      <w:numFmt w:val="bullet"/>
      <w:lvlText w:val="•"/>
      <w:lvlJc w:val="left"/>
      <w:pPr>
        <w:ind w:left="5040"/>
      </w:pPr>
      <w:rPr>
        <w:rFonts w:ascii="Arial" w:eastAsia="Arial" w:hAnsi="Arial" w:cs="Arial"/>
        <w:b w:val="0"/>
        <w:i w:val="0"/>
        <w:strike w:val="0"/>
        <w:dstrike w:val="0"/>
        <w:color w:val="161511"/>
        <w:sz w:val="20"/>
        <w:szCs w:val="20"/>
        <w:u w:val="none" w:color="000000"/>
        <w:bdr w:val="none" w:sz="0" w:space="0" w:color="auto"/>
        <w:shd w:val="clear" w:color="auto" w:fill="auto"/>
        <w:vertAlign w:val="baseline"/>
      </w:rPr>
    </w:lvl>
    <w:lvl w:ilvl="7" w:tplc="CC12661C">
      <w:start w:val="1"/>
      <w:numFmt w:val="bullet"/>
      <w:lvlText w:val="o"/>
      <w:lvlJc w:val="left"/>
      <w:pPr>
        <w:ind w:left="576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8" w:tplc="D1A2E018">
      <w:start w:val="1"/>
      <w:numFmt w:val="bullet"/>
      <w:lvlText w:val="▪"/>
      <w:lvlJc w:val="left"/>
      <w:pPr>
        <w:ind w:left="648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abstractNum>
  <w:abstractNum w:abstractNumId="1" w15:restartNumberingAfterBreak="0">
    <w:nsid w:val="37DE001E"/>
    <w:multiLevelType w:val="hybridMultilevel"/>
    <w:tmpl w:val="6F00AD7A"/>
    <w:lvl w:ilvl="0" w:tplc="921A8E3E">
      <w:start w:val="1"/>
      <w:numFmt w:val="bullet"/>
      <w:lvlText w:val="•"/>
      <w:lvlJc w:val="left"/>
      <w:pPr>
        <w:ind w:left="705"/>
      </w:pPr>
      <w:rPr>
        <w:rFonts w:ascii="Arial" w:eastAsia="Arial" w:hAnsi="Arial" w:cs="Arial"/>
        <w:b w:val="0"/>
        <w:i w:val="0"/>
        <w:strike w:val="0"/>
        <w:dstrike w:val="0"/>
        <w:color w:val="161511"/>
        <w:sz w:val="20"/>
        <w:szCs w:val="20"/>
        <w:u w:val="none" w:color="000000"/>
        <w:bdr w:val="none" w:sz="0" w:space="0" w:color="auto"/>
        <w:shd w:val="clear" w:color="auto" w:fill="auto"/>
        <w:vertAlign w:val="baseline"/>
      </w:rPr>
    </w:lvl>
    <w:lvl w:ilvl="1" w:tplc="714A811C">
      <w:start w:val="1"/>
      <w:numFmt w:val="bullet"/>
      <w:lvlText w:val="o"/>
      <w:lvlJc w:val="left"/>
      <w:pPr>
        <w:ind w:left="144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2" w:tplc="9FF2B30A">
      <w:start w:val="1"/>
      <w:numFmt w:val="bullet"/>
      <w:lvlText w:val="▪"/>
      <w:lvlJc w:val="left"/>
      <w:pPr>
        <w:ind w:left="216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3" w:tplc="2A86DBEE">
      <w:start w:val="1"/>
      <w:numFmt w:val="bullet"/>
      <w:lvlText w:val="•"/>
      <w:lvlJc w:val="left"/>
      <w:pPr>
        <w:ind w:left="2880"/>
      </w:pPr>
      <w:rPr>
        <w:rFonts w:ascii="Arial" w:eastAsia="Arial" w:hAnsi="Arial" w:cs="Arial"/>
        <w:b w:val="0"/>
        <w:i w:val="0"/>
        <w:strike w:val="0"/>
        <w:dstrike w:val="0"/>
        <w:color w:val="161511"/>
        <w:sz w:val="20"/>
        <w:szCs w:val="20"/>
        <w:u w:val="none" w:color="000000"/>
        <w:bdr w:val="none" w:sz="0" w:space="0" w:color="auto"/>
        <w:shd w:val="clear" w:color="auto" w:fill="auto"/>
        <w:vertAlign w:val="baseline"/>
      </w:rPr>
    </w:lvl>
    <w:lvl w:ilvl="4" w:tplc="E618B41C">
      <w:start w:val="1"/>
      <w:numFmt w:val="bullet"/>
      <w:lvlText w:val="o"/>
      <w:lvlJc w:val="left"/>
      <w:pPr>
        <w:ind w:left="360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5" w:tplc="03C29E6E">
      <w:start w:val="1"/>
      <w:numFmt w:val="bullet"/>
      <w:lvlText w:val="▪"/>
      <w:lvlJc w:val="left"/>
      <w:pPr>
        <w:ind w:left="432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6" w:tplc="4C3E641A">
      <w:start w:val="1"/>
      <w:numFmt w:val="bullet"/>
      <w:lvlText w:val="•"/>
      <w:lvlJc w:val="left"/>
      <w:pPr>
        <w:ind w:left="5040"/>
      </w:pPr>
      <w:rPr>
        <w:rFonts w:ascii="Arial" w:eastAsia="Arial" w:hAnsi="Arial" w:cs="Arial"/>
        <w:b w:val="0"/>
        <w:i w:val="0"/>
        <w:strike w:val="0"/>
        <w:dstrike w:val="0"/>
        <w:color w:val="161511"/>
        <w:sz w:val="20"/>
        <w:szCs w:val="20"/>
        <w:u w:val="none" w:color="000000"/>
        <w:bdr w:val="none" w:sz="0" w:space="0" w:color="auto"/>
        <w:shd w:val="clear" w:color="auto" w:fill="auto"/>
        <w:vertAlign w:val="baseline"/>
      </w:rPr>
    </w:lvl>
    <w:lvl w:ilvl="7" w:tplc="8FECE6FC">
      <w:start w:val="1"/>
      <w:numFmt w:val="bullet"/>
      <w:lvlText w:val="o"/>
      <w:lvlJc w:val="left"/>
      <w:pPr>
        <w:ind w:left="576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lvl w:ilvl="8" w:tplc="D838707E">
      <w:start w:val="1"/>
      <w:numFmt w:val="bullet"/>
      <w:lvlText w:val="▪"/>
      <w:lvlJc w:val="left"/>
      <w:pPr>
        <w:ind w:left="6480"/>
      </w:pPr>
      <w:rPr>
        <w:rFonts w:ascii="Segoe UI Symbol" w:eastAsia="Segoe UI Symbol" w:hAnsi="Segoe UI Symbol" w:cs="Segoe UI Symbol"/>
        <w:b w:val="0"/>
        <w:i w:val="0"/>
        <w:strike w:val="0"/>
        <w:dstrike w:val="0"/>
        <w:color w:val="161511"/>
        <w:sz w:val="20"/>
        <w:szCs w:val="20"/>
        <w:u w:val="none" w:color="000000"/>
        <w:bdr w:val="none" w:sz="0" w:space="0" w:color="auto"/>
        <w:shd w:val="clear" w:color="auto" w:fill="auto"/>
        <w:vertAlign w:val="baseline"/>
      </w:rPr>
    </w:lvl>
  </w:abstractNum>
  <w:num w:numId="1" w16cid:durableId="484248352">
    <w:abstractNumId w:val="0"/>
  </w:num>
  <w:num w:numId="2" w16cid:durableId="158206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59"/>
    <w:rsid w:val="000C5959"/>
    <w:rsid w:val="003313AF"/>
    <w:rsid w:val="00742CBD"/>
    <w:rsid w:val="00742F97"/>
    <w:rsid w:val="008639F1"/>
    <w:rsid w:val="00903B0D"/>
    <w:rsid w:val="00950697"/>
    <w:rsid w:val="00AC1800"/>
    <w:rsid w:val="00C10A01"/>
    <w:rsid w:val="00CB0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804C"/>
  <w15:docId w15:val="{EC3DF0E4-D442-4387-A8F1-06E7D0A4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07" w:line="247" w:lineRule="auto"/>
      <w:ind w:left="730" w:hanging="370"/>
    </w:pPr>
    <w:rPr>
      <w:rFonts w:ascii="Calibri" w:eastAsia="Calibri" w:hAnsi="Calibri" w:cs="Calibri"/>
      <w:color w:val="161511"/>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1174</Words>
  <Characters>6458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Yeno Reus</dc:creator>
  <cp:keywords/>
  <cp:lastModifiedBy>amber de haas</cp:lastModifiedBy>
  <cp:revision>2</cp:revision>
  <dcterms:created xsi:type="dcterms:W3CDTF">2026-04-13T16:03:00Z</dcterms:created>
  <dcterms:modified xsi:type="dcterms:W3CDTF">2026-04-13T16:03:00Z</dcterms:modified>
</cp:coreProperties>
</file>